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D8" w:rsidRPr="00206B9E" w:rsidRDefault="002422D8" w:rsidP="00206B9E">
      <w:pPr>
        <w:spacing w:before="1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9E">
        <w:rPr>
          <w:rFonts w:ascii="Times New Roman" w:hAnsi="Times New Roman" w:cs="Times New Roman"/>
          <w:b/>
          <w:sz w:val="24"/>
          <w:szCs w:val="24"/>
        </w:rPr>
        <w:t>МИНИСТЕРСТВО ПРИРОДНЫХ РЕСУРСОВ И ЭКОЛОГИИ</w:t>
      </w: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9E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9E">
        <w:rPr>
          <w:rFonts w:ascii="Times New Roman" w:hAnsi="Times New Roman" w:cs="Times New Roman"/>
          <w:b/>
          <w:sz w:val="24"/>
          <w:szCs w:val="24"/>
        </w:rPr>
        <w:t>ФЕДЕРАЛЬНАЯ СЛУЖБА</w:t>
      </w: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9E">
        <w:rPr>
          <w:rFonts w:ascii="Times New Roman" w:hAnsi="Times New Roman" w:cs="Times New Roman"/>
          <w:b/>
          <w:sz w:val="24"/>
          <w:szCs w:val="24"/>
        </w:rPr>
        <w:t>ПО ГИДРОМЕТЕОРОЛОГИИ И МОНИТОРИНГУ ОКРУЖАЮЩЕЙ СРЕДЫ</w:t>
      </w: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9E">
        <w:rPr>
          <w:rFonts w:ascii="Times New Roman" w:hAnsi="Times New Roman" w:cs="Times New Roman"/>
          <w:b/>
          <w:sz w:val="24"/>
          <w:szCs w:val="24"/>
        </w:rPr>
        <w:t>(РОСГИДРОМЕТ)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9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9E">
        <w:rPr>
          <w:rFonts w:ascii="Times New Roman" w:hAnsi="Times New Roman" w:cs="Times New Roman"/>
          <w:b/>
          <w:sz w:val="24"/>
          <w:szCs w:val="24"/>
        </w:rPr>
        <w:t>02.02.2016 № 28</w:t>
      </w: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9E">
        <w:rPr>
          <w:rFonts w:ascii="Times New Roman" w:hAnsi="Times New Roman" w:cs="Times New Roman"/>
          <w:b/>
          <w:sz w:val="24"/>
          <w:szCs w:val="24"/>
        </w:rPr>
        <w:t>Москва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ЗАРЕГИСТРИРОВАНО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Регистрационный номер 41184 от 24 февраля 2016 г.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9E">
        <w:rPr>
          <w:rFonts w:ascii="Times New Roman" w:hAnsi="Times New Roman" w:cs="Times New Roman"/>
          <w:b/>
          <w:sz w:val="24"/>
          <w:szCs w:val="24"/>
        </w:rPr>
        <w:t>ОБ УТВЕРЖДЕНИИ ПОРЯДКА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ГИДРОМЕТЕОРОЛОГИИ И МОНИТОРИНГУ ОКРУЖАЮЩЕЙ СРЕДЫ, К СОВЕРШЕНИЮ КОРРУПЦИОННЫХ ПРАВОНАРУШЕНИЙ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В соответствии со статьей 11.1 Федерального закона от 25 декабря 2008 г. № 273-ФЗ «О противодействии коррупции» (Собрание законодательства Российской Федерации, 2008, № 52, ст. 6228; 2011, № 29, ст. 4291; № 48, ст. 6730; 2012, № 50, ст. 6954; № 53, ст. 7605; 2013, № 19, ст. 2329; № 40, ст. 5031; № 52, ст. 6961; 2014, № 52, ст. 7542; 2015, № 41, ст. 5639, № 45, ст. 6204, № 48, ст. 6720) и абзацем вторым подпункта «в» пункта 1 постановления Правительства Российской Федерации от 5 июля 2013 г. № 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(Собрание законодательства Российской Федерации, 2013, № 28, ст. 3833), а также в целях повышения эффективности мер по противодействию коррупции 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п р и </w:t>
      </w:r>
      <w:proofErr w:type="gramStart"/>
      <w:r w:rsidRPr="00206B9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06B9E">
        <w:rPr>
          <w:rFonts w:ascii="Times New Roman" w:hAnsi="Times New Roman" w:cs="Times New Roman"/>
          <w:sz w:val="24"/>
          <w:szCs w:val="24"/>
        </w:rPr>
        <w:t> а з ы в а ю: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1. Утвердить прилагаемый Порядок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гидрометеорологии и мониторингу окружающей среды, к совершению коррупционных правонарушений.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2. Контроль за исполнением настоящего приказа оставляю за собой.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4"/>
        <w:gridCol w:w="3213"/>
      </w:tblGrid>
      <w:tr w:rsidR="002422D8" w:rsidRPr="00206B9E" w:rsidTr="00206B9E">
        <w:tc>
          <w:tcPr>
            <w:tcW w:w="3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Росгидромета </w:t>
            </w:r>
          </w:p>
        </w:tc>
        <w:tc>
          <w:tcPr>
            <w:tcW w:w="1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22D8" w:rsidRPr="00206B9E" w:rsidRDefault="002422D8" w:rsidP="00206B9E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А.В. Фролов </w:t>
            </w:r>
          </w:p>
        </w:tc>
      </w:tr>
    </w:tbl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Утвержден</w:t>
      </w:r>
    </w:p>
    <w:p w:rsidR="002422D8" w:rsidRPr="00206B9E" w:rsidRDefault="002422D8" w:rsidP="00206B9E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приказом Росгидромета</w:t>
      </w:r>
    </w:p>
    <w:p w:rsidR="002422D8" w:rsidRPr="00206B9E" w:rsidRDefault="002422D8" w:rsidP="00206B9E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от 02.02.2016 г. № 28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9E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422D8" w:rsidRPr="00206B9E" w:rsidRDefault="002422D8" w:rsidP="00206B9E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9E">
        <w:rPr>
          <w:rFonts w:ascii="Times New Roman" w:hAnsi="Times New Roman" w:cs="Times New Roman"/>
          <w:b/>
          <w:sz w:val="24"/>
          <w:szCs w:val="24"/>
        </w:rPr>
        <w:t>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гидрометеорологии и мониторингу окружающей среды, к совершению коррупционных правонарушений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sub_1002"/>
      <w:r w:rsidRPr="00206B9E">
        <w:rPr>
          <w:rFonts w:ascii="Times New Roman" w:hAnsi="Times New Roman" w:cs="Times New Roman"/>
          <w:sz w:val="24"/>
          <w:szCs w:val="24"/>
        </w:rPr>
        <w:t>Настоящий Порядок устанавливает процедуру уведомления работниками, включенными в Перечень должностей, замещаемых на основании трудового договора в организациях, созданных для выполнения задач, поставленных перед Федеральной службой по гидрометеорологии и мониторингу окружающей среды (далее – подведомственная организация, Росгидромет соответственно)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Росгидромета от 22.10.2015 № 640 (зарегистрирован Минюстом России 19.11.2015, регистрационный № 39765), работодателя о фактах обращения к ним каких-либо лиц в целях склонения их к совершению коррупционных правонарушений (далее – работники).</w:t>
      </w:r>
      <w:bookmarkEnd w:id="0"/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2. Работник обязан в трехдневный срок уведомлять работодателя обо всех случаях обращения к нему каких-либо лиц в целях склонения его к совершению коррупционных правонарушений.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3"/>
      <w:r w:rsidRPr="00206B9E">
        <w:rPr>
          <w:rFonts w:ascii="Times New Roman" w:hAnsi="Times New Roman" w:cs="Times New Roman"/>
          <w:sz w:val="24"/>
          <w:szCs w:val="24"/>
        </w:rPr>
        <w:t>3. Работник, которому стало известно о факте обращения каких-либо лиц в целях склонения иных работников подведомственной организации к совершению коррупционных правонарушений, вправе уведомлять об этом работодателя в соответствии с настоящим Порядком.</w:t>
      </w:r>
      <w:bookmarkEnd w:id="1"/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II. Порядок уведомления работодателя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4.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кадровую службу Росгидромета, в кадровую службу и (или) должностному лицу подведомственной организации, ответственному за работу по профилактике коррупционных и иных правонарушений (далее – кадровая служба подведомственной организации), уведомление о факте обращения в целях склонения к совершению коррупционных правонарушений (далее - Уведомление).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4"/>
      <w:r w:rsidRPr="00206B9E">
        <w:rPr>
          <w:rFonts w:ascii="Times New Roman" w:hAnsi="Times New Roman" w:cs="Times New Roman"/>
          <w:sz w:val="24"/>
          <w:szCs w:val="24"/>
        </w:rPr>
        <w:t>5. Работник, работодателем для которого является руководитель Росгидромета составляет Уведомление на имя руководителя Росгидромета и подает его в кадровую службу Росгидромета.</w:t>
      </w:r>
      <w:bookmarkEnd w:id="2"/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6. Работник, работодателем для которого является руководитель подведомственной организации, составляет Уведомление на имя руководителя подведомственной организации и подает его в кадровую службу подведомственной организации.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Уведомление подается письменно в произвольной форме или в соответствии с рекомендуемым образцом (приложение № 1 к настоящему Порядку) в двух экземплярах.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lastRenderedPageBreak/>
        <w:t>III. Перечень сведений, содержащихся в Уведомлении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7. В Уведомлении указывается: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1) должность, фамилия, имя, отчество (при наличии) работодателя, на имя которого направляется Уведомление;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2) фамилия, имя, отчество (при наличии), должность, номер телефона работника;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3)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4) подробные сведения о коррупционных правонарушениях, которые должен был бы совершить работник по просьбе обратившихся лиц;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5) все известные сведения о физическом (юридическом) лице, склоняющем к совершению коррупционного правонарушения (фамилия, имя, отчество (при наличии), должность физического лица, наименование юридического лица и другие сведения);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6) способ и обстоятельства склонения к совершению коррупционного правонарушения, а также информацию об отказе (согласии) работника принять предложение лица о совершении коррупционного правонарушения.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Уведомление должно быть лично подписано работником с указанием даты его составления.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IV. Регистрация Уведомлений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8. Кадровая служба Росгидромета (кадровая служба подведомственной организации) ведут прием, регистрацию и учет поступивших Уведомлений, обеспечивают конфиденциальность и сохранность данных, полученных от работника,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9.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рекомендуемому образцу (приложение № 2 к настоящему Порядку), который храниться в месте, защищенном от несанкционированного доступа. Журнал должен быть зарегистрирован, прошит, пронумерован и заверен печатью и подписью лица, ответственного за профилактику коррупционных и иных правонарушений. В Журнал вносятся записи о регистрационном номере уведомления, дате и времени регистрации уведомления, фамилии, имени, отчестве (при наличии) работника, представившего Уведомление, содержании уведомления, количестве листов уведомления, фамилии, имени, отчестве (при наличии) работника, зарегистрировавшего Уведомление, которые заверяются подписями зарегистрировавшего и представляющего Уведомление.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10. Первый экземпляр зарегистрированного Уведомления в день регистрации направляется работодателю, второй экземпляр с указанием регистрационного номера, даты регистрации,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11. В случае нахождения работника в командировке, в отпуске, вне пределов места работы он обязан уведомить работодателя не позднее рабочего дня, следующего за днем прибытия к месту прохождения работы.</w:t>
      </w:r>
    </w:p>
    <w:p w:rsidR="002422D8" w:rsidRPr="00206B9E" w:rsidRDefault="002422D8" w:rsidP="00206B9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12.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должностное лицо за проведение проверки факта обращения в целях склонения работника к совершению коррупционных правонарушений.</w:t>
      </w:r>
    </w:p>
    <w:p w:rsidR="002422D8" w:rsidRDefault="002422D8" w:rsidP="00206B9E">
      <w:pPr>
        <w:pStyle w:val="a9"/>
        <w:jc w:val="center"/>
      </w:pPr>
      <w:bookmarkStart w:id="3" w:name="_GoBack"/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4706620" cy="6917844"/>
            <wp:effectExtent l="0" t="0" r="0" b="0"/>
            <wp:docPr id="1" name="Рисунок 1" descr="C://Users/MKAFTA~1/AppData/Local/Temp/EtImgs/RUGMDOC20160011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//Users/MKAFTA~1/AppData/Local/Temp/EtImgs/RUGMDOC201600118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323" cy="694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:rsidR="002422D8" w:rsidRDefault="002422D8" w:rsidP="002422D8">
      <w:pPr>
        <w:jc w:val="both"/>
        <w:rPr>
          <w:rFonts w:ascii="Arial" w:hAnsi="Arial" w:cs="Arial"/>
        </w:rPr>
      </w:pPr>
    </w:p>
    <w:p w:rsidR="00206B9E" w:rsidRDefault="00206B9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422D8" w:rsidRDefault="002422D8" w:rsidP="002422D8">
      <w:pPr>
        <w:jc w:val="both"/>
        <w:rPr>
          <w:rFonts w:ascii="Arial" w:hAnsi="Arial" w:cs="Arial"/>
        </w:rPr>
      </w:pP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к Порядку уведомления работодателя о фактах 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обращения в целях склонения работников, 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замещающих отдельные должности на основании 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трудового договора в организациях, созданных для 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выполнения задач, поставленных перед 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Федеральной службой по гидрометеорологии и 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мониторингу окружающей среды, к совершению 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правонарушений, утвержденному 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приказом Росгидромета 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 xml:space="preserve">от 02.02.2016 г. № 28 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b/>
          <w:bCs/>
          <w:sz w:val="24"/>
          <w:szCs w:val="24"/>
        </w:rPr>
        <w:t>Рекомендуемый образец</w:t>
      </w: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ind w:firstLine="3544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63"/>
      <w:bookmarkEnd w:id="4"/>
      <w:r w:rsidRPr="00206B9E">
        <w:rPr>
          <w:rFonts w:ascii="Times New Roman" w:hAnsi="Times New Roman" w:cs="Times New Roman"/>
          <w:b/>
          <w:bCs/>
          <w:sz w:val="24"/>
          <w:szCs w:val="24"/>
        </w:rPr>
        <w:t>Журнал</w:t>
      </w: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b/>
          <w:bCs/>
          <w:sz w:val="24"/>
          <w:szCs w:val="24"/>
        </w:rPr>
        <w:t>регистрации уведомлений о фактах</w:t>
      </w: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b/>
          <w:bCs/>
          <w:sz w:val="24"/>
          <w:szCs w:val="24"/>
        </w:rPr>
        <w:t>обращения в целях склонения работников</w:t>
      </w: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2422D8" w:rsidRPr="00206B9E" w:rsidRDefault="002422D8" w:rsidP="00206B9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b/>
          <w:bCs/>
          <w:sz w:val="24"/>
          <w:szCs w:val="24"/>
        </w:rPr>
        <w:t>к совершению коррупционных правонарушений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Начат: «__» __________ 20__ г.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Окончен: «__» ________ 20__ г.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t>На «___» листах</w:t>
      </w: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076"/>
        <w:gridCol w:w="1075"/>
        <w:gridCol w:w="1072"/>
        <w:gridCol w:w="1075"/>
        <w:gridCol w:w="633"/>
        <w:gridCol w:w="1434"/>
        <w:gridCol w:w="1072"/>
        <w:gridCol w:w="1072"/>
        <w:gridCol w:w="731"/>
      </w:tblGrid>
      <w:tr w:rsidR="002422D8" w:rsidRPr="00206B9E" w:rsidTr="002422D8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B9E">
              <w:rPr>
                <w:rFonts w:ascii="Times New Roman" w:hAnsi="Times New Roman" w:cs="Times New Roman"/>
                <w:sz w:val="24"/>
                <w:szCs w:val="24"/>
              </w:rPr>
              <w:t>Регистраци-онный</w:t>
            </w:r>
            <w:proofErr w:type="gramEnd"/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 номер уведомления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регистрации уведомления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подавшего уведомление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уведомления 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B9E"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gramEnd"/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 листов 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Ф.И.О. регистрирующего уведомление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206B9E">
              <w:rPr>
                <w:rFonts w:ascii="Times New Roman" w:hAnsi="Times New Roman" w:cs="Times New Roman"/>
                <w:sz w:val="24"/>
                <w:szCs w:val="24"/>
              </w:rPr>
              <w:t>регистриру-ющего</w:t>
            </w:r>
            <w:proofErr w:type="gramEnd"/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Подпись подавшего уведомление 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Особые отметки </w:t>
            </w:r>
          </w:p>
        </w:tc>
      </w:tr>
      <w:tr w:rsidR="002422D8" w:rsidRPr="00206B9E" w:rsidTr="002422D8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2422D8" w:rsidRPr="00206B9E" w:rsidTr="002422D8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.</w:t>
            </w: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8" w:rsidRPr="00206B9E" w:rsidTr="002422D8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.</w:t>
            </w:r>
            <w:r w:rsidRPr="0020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422D8" w:rsidRPr="00206B9E" w:rsidRDefault="002422D8" w:rsidP="00206B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22D8" w:rsidRPr="00206B9E" w:rsidRDefault="002422D8" w:rsidP="00206B9E">
      <w:pPr>
        <w:pStyle w:val="a9"/>
        <w:rPr>
          <w:rFonts w:ascii="Times New Roman" w:hAnsi="Times New Roman" w:cs="Times New Roman"/>
          <w:sz w:val="24"/>
          <w:szCs w:val="24"/>
        </w:rPr>
      </w:pPr>
      <w:r w:rsidRPr="00206B9E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513DA" w:rsidRPr="00206B9E" w:rsidRDefault="009513DA" w:rsidP="00206B9E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9513DA" w:rsidRPr="00206B9E" w:rsidSect="00206B9E">
      <w:footerReference w:type="even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AC9" w:rsidRDefault="00884AC9" w:rsidP="002422D8">
      <w:pPr>
        <w:spacing w:after="0" w:line="240" w:lineRule="auto"/>
      </w:pPr>
      <w:r>
        <w:separator/>
      </w:r>
    </w:p>
  </w:endnote>
  <w:endnote w:type="continuationSeparator" w:id="0">
    <w:p w:rsidR="00884AC9" w:rsidRDefault="00884AC9" w:rsidP="0024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D8" w:rsidRDefault="002422D8" w:rsidP="00BF326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22D8" w:rsidRDefault="002422D8" w:rsidP="002422D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AC9" w:rsidRDefault="00884AC9" w:rsidP="002422D8">
      <w:pPr>
        <w:spacing w:after="0" w:line="240" w:lineRule="auto"/>
      </w:pPr>
      <w:r>
        <w:separator/>
      </w:r>
    </w:p>
  </w:footnote>
  <w:footnote w:type="continuationSeparator" w:id="0">
    <w:p w:rsidR="00884AC9" w:rsidRDefault="00884AC9" w:rsidP="00242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D8"/>
    <w:rsid w:val="00206B9E"/>
    <w:rsid w:val="002422D8"/>
    <w:rsid w:val="00884AC9"/>
    <w:rsid w:val="009513DA"/>
    <w:rsid w:val="00F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231C4-0DE5-4B47-B300-C3DF797B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2D8"/>
  </w:style>
  <w:style w:type="paragraph" w:styleId="a5">
    <w:name w:val="footer"/>
    <w:basedOn w:val="a"/>
    <w:link w:val="a6"/>
    <w:uiPriority w:val="99"/>
    <w:unhideWhenUsed/>
    <w:rsid w:val="0024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2D8"/>
  </w:style>
  <w:style w:type="character" w:styleId="a7">
    <w:name w:val="page number"/>
    <w:basedOn w:val="a0"/>
    <w:uiPriority w:val="99"/>
    <w:semiHidden/>
    <w:unhideWhenUsed/>
    <w:rsid w:val="002422D8"/>
  </w:style>
  <w:style w:type="paragraph" w:styleId="a8">
    <w:name w:val="Normal (Web)"/>
    <w:basedOn w:val="a"/>
    <w:uiPriority w:val="99"/>
    <w:semiHidden/>
    <w:unhideWhenUsed/>
    <w:rsid w:val="002422D8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32">
    <w:name w:val="normal32"/>
    <w:basedOn w:val="a"/>
    <w:rsid w:val="002422D8"/>
    <w:pPr>
      <w:spacing w:after="0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paragraph" w:styleId="a9">
    <w:name w:val="No Spacing"/>
    <w:uiPriority w:val="1"/>
    <w:qFormat/>
    <w:rsid w:val="0020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Кафтаранова Марина Геннадьевна</dc:creator>
  <cp:keywords/>
  <dc:description/>
  <cp:lastModifiedBy>Кафтаранова Марина Геннадьевна</cp:lastModifiedBy>
  <cp:revision>3</cp:revision>
  <dcterms:created xsi:type="dcterms:W3CDTF">2021-07-27T09:47:00Z</dcterms:created>
  <dcterms:modified xsi:type="dcterms:W3CDTF">2021-07-27T09:50:00Z</dcterms:modified>
</cp:coreProperties>
</file>